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1356"/>
        <w:gridCol w:w="8374"/>
      </w:tblGrid>
      <w:tr w:rsidR="00A00A27" w:rsidRPr="00A00A27" w:rsidTr="00A00A27">
        <w:trPr>
          <w:tblCellSpacing w:w="0" w:type="dxa"/>
        </w:trPr>
        <w:tc>
          <w:tcPr>
            <w:tcW w:w="2925" w:type="dxa"/>
            <w:tcBorders>
              <w:top w:val="nil"/>
              <w:left w:val="nil"/>
              <w:bottom w:val="nil"/>
              <w:right w:val="nil"/>
            </w:tcBorders>
            <w:shd w:val="clear" w:color="auto" w:fill="FFFFFF"/>
            <w:tcMar>
              <w:top w:w="1125" w:type="dxa"/>
              <w:left w:w="375" w:type="dxa"/>
              <w:bottom w:w="0" w:type="dxa"/>
              <w:right w:w="975" w:type="dxa"/>
            </w:tcMar>
            <w:hideMark/>
          </w:tcPr>
          <w:p w:rsidR="00A00A27" w:rsidRPr="00A00A27" w:rsidRDefault="00A00A27" w:rsidP="00281CB3">
            <w:pPr>
              <w:spacing w:after="0" w:line="240" w:lineRule="auto"/>
              <w:rPr>
                <w:rFonts w:ascii="Arial" w:eastAsia="Times New Roman" w:hAnsi="Arial" w:cs="Arial"/>
                <w:color w:val="666666"/>
                <w:sz w:val="20"/>
                <w:szCs w:val="20"/>
                <w:lang w:eastAsia="ru-RU"/>
              </w:rPr>
            </w:pPr>
          </w:p>
        </w:tc>
        <w:tc>
          <w:tcPr>
            <w:tcW w:w="5000" w:type="pct"/>
            <w:tcBorders>
              <w:top w:val="nil"/>
              <w:left w:val="nil"/>
              <w:bottom w:val="nil"/>
              <w:right w:val="nil"/>
            </w:tcBorders>
            <w:shd w:val="clear" w:color="auto" w:fill="FFFFFF"/>
            <w:tcMar>
              <w:top w:w="1050" w:type="dxa"/>
              <w:left w:w="0" w:type="dxa"/>
              <w:bottom w:w="615" w:type="dxa"/>
              <w:right w:w="0" w:type="dxa"/>
            </w:tcMar>
            <w:hideMark/>
          </w:tcPr>
          <w:p w:rsidR="00A00A27" w:rsidRPr="00A00A27" w:rsidRDefault="00805BAA" w:rsidP="00A00A27">
            <w:pPr>
              <w:spacing w:after="0" w:line="240" w:lineRule="auto"/>
              <w:outlineLvl w:val="1"/>
              <w:rPr>
                <w:rFonts w:ascii="Arial" w:eastAsia="Times New Roman" w:hAnsi="Arial" w:cs="Arial"/>
                <w:b/>
                <w:bCs/>
                <w:color w:val="666666"/>
                <w:sz w:val="36"/>
                <w:szCs w:val="36"/>
                <w:lang w:eastAsia="ru-RU"/>
              </w:rPr>
            </w:pPr>
            <w:hyperlink r:id="rId5" w:history="1">
              <w:r w:rsidR="00A00A27" w:rsidRPr="00A00A27">
                <w:rPr>
                  <w:rFonts w:ascii="Arial" w:eastAsia="Times New Roman" w:hAnsi="Arial" w:cs="Arial"/>
                  <w:b/>
                  <w:bCs/>
                  <w:color w:val="419015"/>
                  <w:sz w:val="36"/>
                  <w:szCs w:val="36"/>
                  <w:u w:val="single"/>
                  <w:lang w:eastAsia="ru-RU"/>
                </w:rPr>
                <w:t>Положение о школьной службе медиации</w:t>
              </w:r>
            </w:hyperlink>
          </w:p>
          <w:p w:rsidR="00A00A27" w:rsidRPr="00A00A27" w:rsidRDefault="00A00A27" w:rsidP="00A00A27">
            <w:pPr>
              <w:spacing w:after="0" w:line="240" w:lineRule="auto"/>
              <w:rPr>
                <w:rFonts w:ascii="Arial" w:eastAsia="Times New Roman" w:hAnsi="Arial" w:cs="Arial"/>
                <w:color w:val="666666"/>
                <w:sz w:val="20"/>
                <w:szCs w:val="20"/>
                <w:lang w:eastAsia="ru-RU"/>
              </w:rPr>
            </w:pPr>
          </w:p>
          <w:p w:rsidR="00A00A27" w:rsidRPr="00A00A27" w:rsidRDefault="00A00A27" w:rsidP="00A00A27">
            <w:pPr>
              <w:spacing w:after="0" w:line="240" w:lineRule="auto"/>
              <w:rPr>
                <w:rFonts w:ascii="Arial" w:eastAsia="Times New Roman" w:hAnsi="Arial" w:cs="Arial"/>
                <w:color w:val="666666"/>
                <w:sz w:val="20"/>
                <w:szCs w:val="20"/>
                <w:lang w:eastAsia="ru-RU"/>
              </w:rPr>
            </w:pPr>
          </w:p>
          <w:p w:rsidR="00A00A27" w:rsidRPr="00A00A27" w:rsidRDefault="00A00A27" w:rsidP="00A00A27">
            <w:pPr>
              <w:spacing w:after="0" w:line="240" w:lineRule="auto"/>
              <w:rPr>
                <w:rFonts w:ascii="Arial" w:eastAsia="Times New Roman" w:hAnsi="Arial" w:cs="Arial"/>
                <w:color w:val="666666"/>
                <w:sz w:val="20"/>
                <w:szCs w:val="20"/>
                <w:lang w:eastAsia="ru-RU"/>
              </w:rPr>
            </w:pPr>
          </w:p>
          <w:p w:rsidR="00A00A27" w:rsidRPr="00A00A27" w:rsidRDefault="00A00A27" w:rsidP="00A00A27">
            <w:pPr>
              <w:spacing w:after="0" w:line="240" w:lineRule="auto"/>
              <w:rPr>
                <w:rFonts w:ascii="Arial" w:eastAsia="Times New Roman" w:hAnsi="Arial" w:cs="Arial"/>
                <w:color w:val="666666"/>
                <w:sz w:val="20"/>
                <w:szCs w:val="20"/>
                <w:lang w:eastAsia="ru-RU"/>
              </w:rPr>
            </w:pPr>
          </w:p>
          <w:p w:rsidR="00A00A27" w:rsidRPr="00A00A27" w:rsidRDefault="00A00A27" w:rsidP="00A00A27">
            <w:pPr>
              <w:spacing w:after="0" w:line="240" w:lineRule="auto"/>
              <w:rPr>
                <w:rFonts w:ascii="Arial" w:eastAsia="Times New Roman" w:hAnsi="Arial" w:cs="Arial"/>
                <w:color w:val="666666"/>
                <w:sz w:val="20"/>
                <w:szCs w:val="20"/>
                <w:lang w:eastAsia="ru-RU"/>
              </w:rPr>
            </w:pPr>
          </w:p>
          <w:p w:rsidR="00A00A27" w:rsidRPr="00A00A27" w:rsidRDefault="00A00A27" w:rsidP="00A00A27">
            <w:pPr>
              <w:spacing w:after="0" w:line="240" w:lineRule="auto"/>
              <w:jc w:val="center"/>
              <w:rPr>
                <w:rFonts w:ascii="Arial" w:eastAsia="Times New Roman" w:hAnsi="Arial" w:cs="Arial"/>
                <w:color w:val="666666"/>
                <w:szCs w:val="20"/>
                <w:lang w:eastAsia="ru-RU"/>
              </w:rPr>
            </w:pPr>
            <w:r w:rsidRPr="00A00A27">
              <w:rPr>
                <w:rFonts w:ascii="Arial" w:eastAsia="Times New Roman" w:hAnsi="Arial" w:cs="Arial"/>
                <w:b/>
                <w:bCs/>
                <w:color w:val="666666"/>
                <w:szCs w:val="20"/>
                <w:bdr w:val="none" w:sz="0" w:space="0" w:color="auto" w:frame="1"/>
                <w:lang w:eastAsia="ru-RU"/>
              </w:rPr>
              <w:t>Положение о школьной службе медиации (примирения)</w:t>
            </w:r>
            <w:r w:rsidRPr="00A00A27">
              <w:rPr>
                <w:rFonts w:ascii="Arial" w:eastAsia="Times New Roman" w:hAnsi="Arial" w:cs="Arial"/>
                <w:b/>
                <w:bCs/>
                <w:color w:val="666666"/>
                <w:szCs w:val="20"/>
                <w:bdr w:val="none" w:sz="0" w:space="0" w:color="auto" w:frame="1"/>
                <w:lang w:eastAsia="ru-RU"/>
              </w:rPr>
              <w:br/>
              <w:t>(новая редакция)</w:t>
            </w:r>
          </w:p>
          <w:p w:rsidR="00A00A27" w:rsidRPr="00A00A27" w:rsidRDefault="00A00A27" w:rsidP="00A00A27">
            <w:pPr>
              <w:spacing w:after="0" w:line="240" w:lineRule="auto"/>
              <w:jc w:val="center"/>
              <w:rPr>
                <w:rFonts w:ascii="Arial" w:eastAsia="Times New Roman" w:hAnsi="Arial" w:cs="Arial"/>
                <w:color w:val="666666"/>
                <w:szCs w:val="20"/>
                <w:lang w:eastAsia="ru-RU"/>
              </w:rPr>
            </w:pPr>
          </w:p>
          <w:p w:rsidR="00A00A27" w:rsidRPr="00A00A27" w:rsidRDefault="00A00A27" w:rsidP="00A00A27">
            <w:pPr>
              <w:spacing w:after="0" w:line="240" w:lineRule="auto"/>
              <w:rPr>
                <w:rFonts w:ascii="Arial" w:eastAsia="Times New Roman" w:hAnsi="Arial" w:cs="Arial"/>
                <w:color w:val="666666"/>
                <w:szCs w:val="20"/>
                <w:lang w:eastAsia="ru-RU"/>
              </w:rPr>
            </w:pPr>
          </w:p>
          <w:p w:rsidR="00A00A27" w:rsidRPr="00A00A27" w:rsidRDefault="00A00A27" w:rsidP="00A00A27">
            <w:pPr>
              <w:spacing w:after="0" w:line="240" w:lineRule="auto"/>
              <w:rPr>
                <w:rFonts w:ascii="Tahoma" w:eastAsia="Times New Roman" w:hAnsi="Tahoma" w:cs="Tahoma"/>
                <w:color w:val="666666"/>
                <w:szCs w:val="20"/>
                <w:lang w:eastAsia="ru-RU"/>
              </w:rPr>
            </w:pPr>
            <w:r w:rsidRPr="00A00A27">
              <w:rPr>
                <w:rFonts w:ascii="Arial" w:eastAsia="Times New Roman" w:hAnsi="Arial" w:cs="Arial"/>
                <w:b/>
                <w:bCs/>
                <w:color w:val="008080"/>
                <w:szCs w:val="20"/>
                <w:bdr w:val="none" w:sz="0" w:space="0" w:color="auto" w:frame="1"/>
                <w:lang w:eastAsia="ru-RU"/>
              </w:rPr>
              <w:t>1. Общие положения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1.1. Служба медиации (примирения) является структурным подразделением образовательной организации, которое объединяет обучающихся,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образовательной организации.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1.2. Служба медиации (примирения) является альтернативой другим способам реагирования на споры, конфликты, </w:t>
            </w:r>
            <w:proofErr w:type="gramStart"/>
            <w:r w:rsidRPr="00A00A27">
              <w:rPr>
                <w:rFonts w:ascii="Tahoma" w:eastAsia="Times New Roman" w:hAnsi="Tahoma" w:cs="Tahoma"/>
                <w:color w:val="666666"/>
                <w:szCs w:val="20"/>
                <w:lang w:eastAsia="ru-RU"/>
              </w:rPr>
              <w:t>противоправное</w:t>
            </w:r>
            <w:proofErr w:type="gramEnd"/>
            <w:r w:rsidRPr="00A00A27">
              <w:rPr>
                <w:rFonts w:ascii="Tahoma" w:eastAsia="Times New Roman" w:hAnsi="Tahoma" w:cs="Tahoma"/>
                <w:color w:val="666666"/>
                <w:szCs w:val="20"/>
                <w:lang w:eastAsia="ru-RU"/>
              </w:rPr>
              <w:t xml:space="preserve"> поведения или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1.3. Служба медиации (примирения) является приоритетным способом реагирования, то есть сторонам конфликта предлагается в первую очередь обратиться в службу медиации (примирения), а при их отказе или невозможности решить конфликт путем переговоров и медиации образовательная организация может применить другие способы решения конфликта и/или меры воздействия.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1.4. Допускается создание службы медиации (примирения) только из педагогов и/или специалистов образовательной организации. В работе службы могут участвовать представители родителей обучающихся, специалисты социальных и психологических центров (служб), работающих во взаимодействии с образовательной организацией, где создана школьная служба медиации (примирения).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1.5. Служба школьной медиации (примирения) осуществляет свою деятельность на основании Федерального закона от 29.12.2012 №273-ФЗ «Об образовании в Российской Федерации» и Федерального закона от 27.07.2010 №193-ФЗ «Об альтернативной процедуре урегулирования споров с участием посредника (процедуре медиации)».</w:t>
            </w:r>
          </w:p>
          <w:p w:rsidR="00A00A27" w:rsidRPr="00A00A27" w:rsidRDefault="00A00A27" w:rsidP="00A00A27">
            <w:pPr>
              <w:spacing w:after="0" w:line="240" w:lineRule="auto"/>
              <w:rPr>
                <w:rFonts w:ascii="Arial" w:eastAsia="Times New Roman" w:hAnsi="Arial" w:cs="Arial"/>
                <w:color w:val="666666"/>
                <w:szCs w:val="20"/>
                <w:lang w:eastAsia="ru-RU"/>
              </w:rPr>
            </w:pPr>
          </w:p>
          <w:p w:rsidR="00A00A27" w:rsidRPr="00A00A27" w:rsidRDefault="00A00A27" w:rsidP="00A00A27">
            <w:pPr>
              <w:spacing w:after="0" w:line="240" w:lineRule="auto"/>
              <w:rPr>
                <w:rFonts w:ascii="Arial" w:eastAsia="Times New Roman" w:hAnsi="Arial" w:cs="Arial"/>
                <w:color w:val="666666"/>
                <w:szCs w:val="20"/>
                <w:lang w:eastAsia="ru-RU"/>
              </w:rPr>
            </w:pPr>
            <w:r w:rsidRPr="00A00A27">
              <w:rPr>
                <w:rFonts w:ascii="Arial" w:eastAsia="Times New Roman" w:hAnsi="Arial" w:cs="Arial"/>
                <w:b/>
                <w:bCs/>
                <w:color w:val="008080"/>
                <w:szCs w:val="20"/>
                <w:bdr w:val="none" w:sz="0" w:space="0" w:color="auto" w:frame="1"/>
                <w:lang w:eastAsia="ru-RU"/>
              </w:rPr>
              <w:t>2. Цели и задачи службы медиации (примирения)</w:t>
            </w:r>
          </w:p>
          <w:p w:rsidR="00A00A27" w:rsidRPr="00A00A27" w:rsidRDefault="00A00A27" w:rsidP="00A00A27">
            <w:pPr>
              <w:spacing w:after="0" w:line="240" w:lineRule="auto"/>
              <w:rPr>
                <w:rFonts w:ascii="Tahoma" w:eastAsia="Times New Roman" w:hAnsi="Tahoma" w:cs="Tahoma"/>
                <w:color w:val="666666"/>
                <w:szCs w:val="20"/>
                <w:lang w:eastAsia="ru-RU"/>
              </w:rPr>
            </w:pPr>
            <w:r w:rsidRPr="00A00A27">
              <w:rPr>
                <w:rFonts w:ascii="Tahoma" w:eastAsia="Times New Roman" w:hAnsi="Tahoma" w:cs="Tahoma"/>
                <w:color w:val="666666"/>
                <w:szCs w:val="20"/>
                <w:lang w:eastAsia="ru-RU"/>
              </w:rPr>
              <w:t>2.1. Целями службы медиации (примирения) являются: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2.1.1. 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2.1.3. организация в образовательной организации не карательного </w:t>
            </w:r>
            <w:r w:rsidRPr="00A00A27">
              <w:rPr>
                <w:rFonts w:ascii="Tahoma" w:eastAsia="Times New Roman" w:hAnsi="Tahoma" w:cs="Tahoma"/>
                <w:color w:val="666666"/>
                <w:szCs w:val="20"/>
                <w:lang w:eastAsia="ru-RU"/>
              </w:rPr>
              <w:lastRenderedPageBreak/>
              <w:t>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2.1. Задачами службы медиации (примирения) являются: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2.2.1.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2.2.2. обучение обучающихся и других участников образовательного процесса цивилизованным методам урегулирования конфликтов и осознания ответственности;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2.2.3. 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r w:rsidRPr="00A00A27">
              <w:rPr>
                <w:rFonts w:ascii="Arial" w:eastAsia="Times New Roman" w:hAnsi="Arial" w:cs="Arial"/>
                <w:color w:val="666666"/>
                <w:szCs w:val="20"/>
                <w:lang w:eastAsia="ru-RU"/>
              </w:rPr>
              <w:br/>
            </w:r>
            <w:r w:rsidRPr="00A00A27">
              <w:rPr>
                <w:rFonts w:ascii="Arial" w:eastAsia="Times New Roman" w:hAnsi="Arial" w:cs="Arial"/>
                <w:color w:val="666666"/>
                <w:szCs w:val="20"/>
                <w:lang w:eastAsia="ru-RU"/>
              </w:rPr>
              <w:br/>
            </w:r>
            <w:r w:rsidRPr="00A00A27">
              <w:rPr>
                <w:rFonts w:ascii="Arial" w:eastAsia="Times New Roman" w:hAnsi="Arial" w:cs="Arial"/>
                <w:b/>
                <w:bCs/>
                <w:color w:val="008080"/>
                <w:szCs w:val="20"/>
                <w:bdr w:val="none" w:sz="0" w:space="0" w:color="auto" w:frame="1"/>
                <w:lang w:eastAsia="ru-RU"/>
              </w:rPr>
              <w:t>3. Принципы деятельности службы медиации (примирения)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Процедура медиации (примирения)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A00A27" w:rsidRPr="00A00A27" w:rsidRDefault="00A00A27" w:rsidP="00A00A27">
            <w:pPr>
              <w:spacing w:after="0" w:line="240" w:lineRule="auto"/>
              <w:rPr>
                <w:rFonts w:ascii="Arial" w:eastAsia="Times New Roman" w:hAnsi="Arial" w:cs="Arial"/>
                <w:color w:val="666666"/>
                <w:szCs w:val="20"/>
                <w:lang w:eastAsia="ru-RU"/>
              </w:rPr>
            </w:pPr>
          </w:p>
          <w:p w:rsidR="00A00A27" w:rsidRPr="00A00A27" w:rsidRDefault="00A00A27" w:rsidP="00A00A27">
            <w:pPr>
              <w:spacing w:after="0" w:line="240" w:lineRule="auto"/>
              <w:rPr>
                <w:rFonts w:ascii="Arial" w:eastAsia="Times New Roman" w:hAnsi="Arial" w:cs="Arial"/>
                <w:color w:val="666666"/>
                <w:szCs w:val="20"/>
                <w:lang w:eastAsia="ru-RU"/>
              </w:rPr>
            </w:pPr>
            <w:r w:rsidRPr="00A00A27">
              <w:rPr>
                <w:rFonts w:ascii="Arial" w:eastAsia="Times New Roman" w:hAnsi="Arial" w:cs="Arial"/>
                <w:b/>
                <w:bCs/>
                <w:color w:val="008080"/>
                <w:szCs w:val="20"/>
                <w:bdr w:val="none" w:sz="0" w:space="0" w:color="auto" w:frame="1"/>
                <w:lang w:eastAsia="ru-RU"/>
              </w:rPr>
              <w:t>4. Порядок формирования службы медиации (примирения)</w:t>
            </w:r>
          </w:p>
          <w:p w:rsidR="00A00A27" w:rsidRPr="00A00A27" w:rsidRDefault="00A00A27" w:rsidP="00A00A27">
            <w:pPr>
              <w:spacing w:after="0" w:line="240" w:lineRule="auto"/>
              <w:rPr>
                <w:rFonts w:ascii="Tahoma" w:eastAsia="Times New Roman" w:hAnsi="Tahoma" w:cs="Tahoma"/>
                <w:color w:val="666666"/>
                <w:szCs w:val="20"/>
                <w:lang w:eastAsia="ru-RU"/>
              </w:rPr>
            </w:pPr>
            <w:r w:rsidRPr="00A00A27">
              <w:rPr>
                <w:rFonts w:ascii="Tahoma" w:eastAsia="Times New Roman" w:hAnsi="Tahoma" w:cs="Tahoma"/>
                <w:color w:val="666666"/>
                <w:szCs w:val="20"/>
                <w:lang w:eastAsia="ru-RU"/>
              </w:rPr>
              <w:t xml:space="preserve">4.1. В состав службы медиации (примирения) могут входить обучающиеся 8-11 классов, прошедшие обучение проведению восстановительной медиации. Обучающиеся младших классов могут участвовать в работе службы в качестве </w:t>
            </w:r>
            <w:proofErr w:type="spellStart"/>
            <w:r w:rsidRPr="00A00A27">
              <w:rPr>
                <w:rFonts w:ascii="Tahoma" w:eastAsia="Times New Roman" w:hAnsi="Tahoma" w:cs="Tahoma"/>
                <w:color w:val="666666"/>
                <w:szCs w:val="20"/>
                <w:lang w:eastAsia="ru-RU"/>
              </w:rPr>
              <w:t>ко-медиаторов</w:t>
            </w:r>
            <w:proofErr w:type="spellEnd"/>
            <w:r w:rsidRPr="00A00A27">
              <w:rPr>
                <w:rFonts w:ascii="Tahoma" w:eastAsia="Times New Roman" w:hAnsi="Tahoma" w:cs="Tahoma"/>
                <w:color w:val="666666"/>
                <w:szCs w:val="20"/>
                <w:lang w:eastAsia="ru-RU"/>
              </w:rPr>
              <w:t xml:space="preserve"> (вторых медиаторов).</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4.2. Руководителем (куратором) службы может быть психолог, социальный педагог или иной работник образовательной организации, прошедший обучение проведению восстановительной медиации, на которого возлагаются обязанности по руководству службой медиации (примирения) приказом директора образовательной организации.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4.3. Законные представители дают согласие на работу своего ребенка в качестве ведущих примирительных встреч (медиаторов).</w:t>
            </w:r>
          </w:p>
          <w:p w:rsidR="00A00A27" w:rsidRPr="00A00A27" w:rsidRDefault="00A00A27" w:rsidP="00A00A27">
            <w:pPr>
              <w:spacing w:after="0" w:line="240" w:lineRule="auto"/>
              <w:rPr>
                <w:rFonts w:ascii="Arial" w:eastAsia="Times New Roman" w:hAnsi="Arial" w:cs="Arial"/>
                <w:color w:val="666666"/>
                <w:szCs w:val="20"/>
                <w:lang w:eastAsia="ru-RU"/>
              </w:rPr>
            </w:pPr>
          </w:p>
          <w:p w:rsidR="00A00A27" w:rsidRPr="00A00A27" w:rsidRDefault="00A00A27" w:rsidP="00A00A27">
            <w:pPr>
              <w:spacing w:after="0" w:line="240" w:lineRule="auto"/>
              <w:rPr>
                <w:rFonts w:ascii="Arial" w:eastAsia="Times New Roman" w:hAnsi="Arial" w:cs="Arial"/>
                <w:color w:val="666666"/>
                <w:szCs w:val="20"/>
                <w:lang w:eastAsia="ru-RU"/>
              </w:rPr>
            </w:pPr>
            <w:r w:rsidRPr="00A00A27">
              <w:rPr>
                <w:rFonts w:ascii="Arial" w:eastAsia="Times New Roman" w:hAnsi="Arial" w:cs="Arial"/>
                <w:b/>
                <w:bCs/>
                <w:color w:val="008080"/>
                <w:szCs w:val="20"/>
                <w:bdr w:val="none" w:sz="0" w:space="0" w:color="auto" w:frame="1"/>
                <w:lang w:eastAsia="ru-RU"/>
              </w:rPr>
              <w:t>5. Порядок работы службы медиации (примирения)</w:t>
            </w:r>
          </w:p>
          <w:p w:rsidR="00A00A27" w:rsidRPr="00A00A27" w:rsidRDefault="00A00A27" w:rsidP="00A00A27">
            <w:pPr>
              <w:spacing w:after="0" w:line="240" w:lineRule="auto"/>
              <w:rPr>
                <w:rFonts w:ascii="Tahoma" w:eastAsia="Times New Roman" w:hAnsi="Tahoma" w:cs="Tahoma"/>
                <w:color w:val="666666"/>
                <w:szCs w:val="20"/>
                <w:lang w:eastAsia="ru-RU"/>
              </w:rPr>
            </w:pPr>
            <w:r w:rsidRPr="00A00A27">
              <w:rPr>
                <w:rFonts w:ascii="Tahoma" w:eastAsia="Times New Roman" w:hAnsi="Tahoma" w:cs="Tahoma"/>
                <w:color w:val="666666"/>
                <w:szCs w:val="20"/>
                <w:lang w:eastAsia="ru-RU"/>
              </w:rPr>
              <w:t>5.1. Служба медиации (примирения) может получать информацию о случаях конфликтного или криминального характера от педагогов, обучающихся, администрации образовательной организации, членов службы медиации (примирения), законных представителей несовершеннолетних.</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5.2. Служба медиации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образовательной организации.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5.3. Программы восстановительного разрешения конфликтов и криминальных ситуаций (восстановительная медиация, «Круг сообщества», «Школьная восстановительная конференция», «Семейная восстановительная конференция») проводится только в случае согласия конфликтующих сторон на </w:t>
            </w:r>
            <w:r w:rsidRPr="00A00A27">
              <w:rPr>
                <w:rFonts w:ascii="Tahoma" w:eastAsia="Times New Roman" w:hAnsi="Tahoma" w:cs="Tahoma"/>
                <w:color w:val="666666"/>
                <w:szCs w:val="20"/>
                <w:lang w:eastAsia="ru-RU"/>
              </w:rPr>
              <w:lastRenderedPageBreak/>
              <w:t>участие. При несогласии сторон, им могут быть предложены психологическая помощь или другие существующие в образовательной организации формы работы.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законных представителей или их участие во встрече.</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5.4. Медиация может проводиться взрослым медиатором по делам, рассматриваемым в комиссии по делам несовершеннолетних и защите их прав или суде. Медиация (или другая восстановительная программа) не отменяет рассмотрения дела в комиссии по делам несовершеннолетних и защите их прав или суде, но ее результаты и достигнутая договоренность может учитываться при вынесении решения по делу.</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5.5. В случае если примирительная программа планируется, когда дело находится на этапе дознания, следствия или в суде, т</w:t>
            </w:r>
            <w:proofErr w:type="gramStart"/>
            <w:r w:rsidRPr="00A00A27">
              <w:rPr>
                <w:rFonts w:ascii="Tahoma" w:eastAsia="Times New Roman" w:hAnsi="Tahoma" w:cs="Tahoma"/>
                <w:color w:val="666666"/>
                <w:szCs w:val="20"/>
                <w:lang w:eastAsia="ru-RU"/>
              </w:rPr>
              <w:t>о о ее</w:t>
            </w:r>
            <w:proofErr w:type="gramEnd"/>
            <w:r w:rsidRPr="00A00A27">
              <w:rPr>
                <w:rFonts w:ascii="Tahoma" w:eastAsia="Times New Roman" w:hAnsi="Tahoma" w:cs="Tahoma"/>
                <w:color w:val="666666"/>
                <w:szCs w:val="20"/>
                <w:lang w:eastAsia="ru-RU"/>
              </w:rPr>
              <w:t xml:space="preserve"> проведении ставится в известность администрация образовательной организации и законные представители несовершеннолетнего.</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5.6. Переговоры с законными представителями обучающегося и должностными лицами проводит руководитель (куратор) службы медиации (примирения).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5.7.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образовательная организация может использовать иные педагогические технологии.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5.8. В сложных ситуациях (как правило, если в ситуации есть материальный ущерб, среди участников есть взрослые или законные представители обучающихся, а также в случае криминальной ситуации) куратор службы медиации (примирения) принимает участие в проводимой программе.</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5.9. В случае если </w:t>
            </w:r>
            <w:proofErr w:type="gramStart"/>
            <w:r w:rsidRPr="00A00A27">
              <w:rPr>
                <w:rFonts w:ascii="Tahoma" w:eastAsia="Times New Roman" w:hAnsi="Tahoma" w:cs="Tahoma"/>
                <w:color w:val="666666"/>
                <w:szCs w:val="20"/>
                <w:lang w:eastAsia="ru-RU"/>
              </w:rPr>
              <w:t>конфликтующие стороны не достигли</w:t>
            </w:r>
            <w:proofErr w:type="gramEnd"/>
            <w:r w:rsidRPr="00A00A27">
              <w:rPr>
                <w:rFonts w:ascii="Tahoma" w:eastAsia="Times New Roman" w:hAnsi="Tahoma" w:cs="Tahoma"/>
                <w:color w:val="666666"/>
                <w:szCs w:val="20"/>
                <w:lang w:eastAsia="ru-RU"/>
              </w:rPr>
              <w:t xml:space="preserve"> возраста 10 лет, примирительная программа проводится с согласия классного руководителя.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5.10.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5.12. При необходимости служба медиации (примирения) передает копию примирительного договора администрации образовательной организации.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5.13. Служба медиации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медиации (примирения) может проводить дополнительные встречи сторон и помочь сторонам осознать причины трудностей и пути их преодоления.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5.14. При необходимости служба медиации (примирения) информирует участников примирительной программы о возможностях других специалистов (социального педагога, психолога, специалистов социально-психологических центров и т.д.).</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lastRenderedPageBreak/>
              <w:t>5.15. Деятельность службы медиации (примирения) фиксируется в журнале и отчетах, которые являются внутренними документами службы;</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5.16. Руководитель (куратор) службы примирения обеспечивает мониторинг проведенных программ, проведение </w:t>
            </w:r>
            <w:proofErr w:type="spellStart"/>
            <w:r w:rsidRPr="00A00A27">
              <w:rPr>
                <w:rFonts w:ascii="Tahoma" w:eastAsia="Times New Roman" w:hAnsi="Tahoma" w:cs="Tahoma"/>
                <w:color w:val="666666"/>
                <w:szCs w:val="20"/>
                <w:lang w:eastAsia="ru-RU"/>
              </w:rPr>
              <w:t>супервизий</w:t>
            </w:r>
            <w:proofErr w:type="spellEnd"/>
            <w:r w:rsidRPr="00A00A27">
              <w:rPr>
                <w:rFonts w:ascii="Tahoma" w:eastAsia="Times New Roman" w:hAnsi="Tahoma" w:cs="Tahoma"/>
                <w:color w:val="666666"/>
                <w:szCs w:val="20"/>
                <w:lang w:eastAsia="ru-RU"/>
              </w:rPr>
              <w:t xml:space="preserve"> со школьниками-медиаторами на соответствие их деятельности принципам восстановительной медиации.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5.17. Медиация и другие восстановительные практики не являются психологической процедурой, и потому не требуют обязательного согласия со стороны законных представителей. Однако куратор старается по возможности информировать и привлекать законных представителей в медиацию (а по указанным в пунктах 5.3 - 5.5 категориям дел участие законных представителей или согласие на проведение медиации в их отсутствие является обязательным).</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5.18. Служба примирения рекомендует участникам конфликта на время проведения процедуры медиации воздержаться от обращений в вышестоящие инстанции, средства массовой информации или судебные органы.</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5.19. По согласованию с администрацией образовательного учреждения и руководителем службы примирения, медиаторы могут проводить медиацию по конфликтам между педагогами и администрацией, конфликтам родителей и их детей, а также по семейным конфликтам и спорам. Если споры возникли из гражданских правоотношений, в том числе 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регулируется 193-ФЗ РФ «Об альтернативной процедуре урегулирования споров с участием посредника (процедуре медиации)».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5.20. При необходимости, служба медиации (примирения) получает у сторон разрешение на обработку их персональных данных в соответствии с законом «О персональных данных» 152-ФЗ.</w:t>
            </w:r>
          </w:p>
          <w:p w:rsidR="00A00A27" w:rsidRPr="00A00A27" w:rsidRDefault="00A00A27" w:rsidP="00A00A27">
            <w:pPr>
              <w:spacing w:after="0" w:line="240" w:lineRule="auto"/>
              <w:rPr>
                <w:rFonts w:ascii="Arial" w:eastAsia="Times New Roman" w:hAnsi="Arial" w:cs="Arial"/>
                <w:color w:val="666666"/>
                <w:szCs w:val="20"/>
                <w:lang w:eastAsia="ru-RU"/>
              </w:rPr>
            </w:pPr>
          </w:p>
          <w:p w:rsidR="00A00A27" w:rsidRPr="00A00A27" w:rsidRDefault="00A00A27" w:rsidP="00A00A27">
            <w:pPr>
              <w:spacing w:after="0" w:line="240" w:lineRule="auto"/>
              <w:rPr>
                <w:rFonts w:ascii="Arial" w:eastAsia="Times New Roman" w:hAnsi="Arial" w:cs="Arial"/>
                <w:color w:val="666666"/>
                <w:szCs w:val="20"/>
                <w:lang w:eastAsia="ru-RU"/>
              </w:rPr>
            </w:pPr>
            <w:r w:rsidRPr="00A00A27">
              <w:rPr>
                <w:rFonts w:ascii="Arial" w:eastAsia="Times New Roman" w:hAnsi="Arial" w:cs="Arial"/>
                <w:b/>
                <w:bCs/>
                <w:color w:val="008080"/>
                <w:szCs w:val="20"/>
                <w:bdr w:val="none" w:sz="0" w:space="0" w:color="auto" w:frame="1"/>
                <w:lang w:eastAsia="ru-RU"/>
              </w:rPr>
              <w:t>6. Организация деятельности службы медиации (примирения)</w:t>
            </w:r>
          </w:p>
          <w:p w:rsidR="00A00A27" w:rsidRPr="00A00A27" w:rsidRDefault="00A00A27" w:rsidP="00A00A27">
            <w:pPr>
              <w:spacing w:after="0" w:line="240" w:lineRule="auto"/>
              <w:rPr>
                <w:rFonts w:ascii="Tahoma" w:eastAsia="Times New Roman" w:hAnsi="Tahoma" w:cs="Tahoma"/>
                <w:color w:val="666666"/>
                <w:szCs w:val="20"/>
                <w:lang w:eastAsia="ru-RU"/>
              </w:rPr>
            </w:pPr>
            <w:r w:rsidRPr="00A00A27">
              <w:rPr>
                <w:rFonts w:ascii="Tahoma" w:eastAsia="Times New Roman" w:hAnsi="Tahoma" w:cs="Tahoma"/>
                <w:color w:val="666666"/>
                <w:szCs w:val="20"/>
                <w:lang w:eastAsia="ru-RU"/>
              </w:rPr>
              <w:t xml:space="preserve">6.1. </w:t>
            </w:r>
            <w:proofErr w:type="gramStart"/>
            <w:r w:rsidRPr="00A00A27">
              <w:rPr>
                <w:rFonts w:ascii="Tahoma" w:eastAsia="Times New Roman" w:hAnsi="Tahoma" w:cs="Tahoma"/>
                <w:color w:val="666666"/>
                <w:szCs w:val="20"/>
                <w:lang w:eastAsia="ru-RU"/>
              </w:rPr>
              <w:t>Службе медиации (примирения) администрация образовательной организации предоставляет помещение для сборов и проведения примирительных программ, а также возможность использовать иные ресурсы образовательной организации (оборудование, оргтехнику, канцелярские принадлежности, средства информации и другие).</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6.1.Оплата работы куратора (руководителя) службы примирения может осуществляться из средств фонда оплаты труда образовательной организации или из иных источников.</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6.2.Поддержка и сопровождение школьной службы медиации (примирения) может осуществляться</w:t>
            </w:r>
            <w:proofErr w:type="gramEnd"/>
            <w:r w:rsidRPr="00A00A27">
              <w:rPr>
                <w:rFonts w:ascii="Tahoma" w:eastAsia="Times New Roman" w:hAnsi="Tahoma" w:cs="Tahoma"/>
                <w:color w:val="666666"/>
                <w:szCs w:val="20"/>
                <w:lang w:eastAsia="ru-RU"/>
              </w:rPr>
              <w:t xml:space="preserve"> социально-психологическими центрами или общественными организациями, имеющими обученных и практикующих медиаторов, по договору на возмездной или безвозмездной основе.</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6.3.Должностные лица образовательной организации оказывают службе медиации (примирения) содействие в распространении информации о деятельности службы среди педагогов и обучающихся.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6.4. Служба медиации (примирения) в рамках своей компетенции взаимодействует с педагогом - психологом, социальным педагогом и другими специалистами образовательной организации.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6.5. Администрация образовательной организации содействует службе медиации (примирения) в организации взаимодействия с педагогами образовательной </w:t>
            </w:r>
            <w:r w:rsidRPr="00A00A27">
              <w:rPr>
                <w:rFonts w:ascii="Tahoma" w:eastAsia="Times New Roman" w:hAnsi="Tahoma" w:cs="Tahoma"/>
                <w:color w:val="666666"/>
                <w:szCs w:val="20"/>
                <w:lang w:eastAsia="ru-RU"/>
              </w:rPr>
              <w:lastRenderedPageBreak/>
              <w:t>организации, а также социальными службами и другими организациями. Администрация поддерживает обращения педагогов и обучающихся в службу медиации (примирения), а также содействует освоению ими навыков восстановительного разрешения конфликтов и криминальных ситуаций.</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6.6. В случае если стороны согласились на примирительную встречу (участие в восстановительной медиации, «Круге сообщества» или «Семейной» или «Школьной восстановительной конференции»), то применение административных санкций в отношении данных участников конфликта приостанавливаются. </w:t>
            </w:r>
            <w:proofErr w:type="gramStart"/>
            <w:r w:rsidRPr="00A00A27">
              <w:rPr>
                <w:rFonts w:ascii="Tahoma" w:eastAsia="Times New Roman" w:hAnsi="Tahoma" w:cs="Tahoma"/>
                <w:color w:val="666666"/>
                <w:szCs w:val="20"/>
                <w:lang w:eastAsia="ru-RU"/>
              </w:rPr>
              <w:t>Решение о необходимости возобновления административных действий принимается после получения информации о результатах работы службы медиации (примирения) и достигнутых договоренностях сторон.</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 xml:space="preserve">6.7.Администрация образовательной организации поддерживает участие руководителя (куратора) и медиаторов службы медиации (примирения) в собраниях ассоциации (сообщества) медиаторов, </w:t>
            </w:r>
            <w:proofErr w:type="spellStart"/>
            <w:r w:rsidRPr="00A00A27">
              <w:rPr>
                <w:rFonts w:ascii="Tahoma" w:eastAsia="Times New Roman" w:hAnsi="Tahoma" w:cs="Tahoma"/>
                <w:color w:val="666666"/>
                <w:szCs w:val="20"/>
                <w:lang w:eastAsia="ru-RU"/>
              </w:rPr>
              <w:t>супервизиях</w:t>
            </w:r>
            <w:proofErr w:type="spellEnd"/>
            <w:r w:rsidRPr="00A00A27">
              <w:rPr>
                <w:rFonts w:ascii="Tahoma" w:eastAsia="Times New Roman" w:hAnsi="Tahoma" w:cs="Tahoma"/>
                <w:color w:val="666666"/>
                <w:szCs w:val="20"/>
                <w:lang w:eastAsia="ru-RU"/>
              </w:rPr>
              <w:t xml:space="preserve"> и в повышении их квалификации.</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6.8.Не реже, чем один раз в четверть проводятся совещания между администрацией и службой примирения по</w:t>
            </w:r>
            <w:proofErr w:type="gramEnd"/>
            <w:r w:rsidRPr="00A00A27">
              <w:rPr>
                <w:rFonts w:ascii="Tahoma" w:eastAsia="Times New Roman" w:hAnsi="Tahoma" w:cs="Tahoma"/>
                <w:color w:val="666666"/>
                <w:szCs w:val="20"/>
                <w:lang w:eastAsia="ru-RU"/>
              </w:rPr>
              <w:t xml:space="preserve">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6.9. В случае если примирительная программа проводилась по факту, по которому возбуждено уголовное дело, администрация образовательной организации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6.10. Служба примирения может вносить на рассмотрение администрации предложения по снижению конфликтности в образовательной организации.</w:t>
            </w:r>
          </w:p>
          <w:p w:rsidR="00A00A27" w:rsidRPr="00A00A27" w:rsidRDefault="00A00A27" w:rsidP="00A00A27">
            <w:pPr>
              <w:spacing w:after="0" w:line="240" w:lineRule="auto"/>
              <w:rPr>
                <w:rFonts w:ascii="Arial" w:eastAsia="Times New Roman" w:hAnsi="Arial" w:cs="Arial"/>
                <w:color w:val="666666"/>
                <w:szCs w:val="20"/>
                <w:lang w:eastAsia="ru-RU"/>
              </w:rPr>
            </w:pPr>
          </w:p>
          <w:p w:rsidR="00A00A27" w:rsidRPr="00A00A27" w:rsidRDefault="00A00A27" w:rsidP="00A00A27">
            <w:pPr>
              <w:spacing w:after="0" w:line="240" w:lineRule="auto"/>
              <w:rPr>
                <w:rFonts w:ascii="Arial" w:eastAsia="Times New Roman" w:hAnsi="Arial" w:cs="Arial"/>
                <w:color w:val="666666"/>
                <w:szCs w:val="20"/>
                <w:lang w:eastAsia="ru-RU"/>
              </w:rPr>
            </w:pPr>
            <w:r w:rsidRPr="00A00A27">
              <w:rPr>
                <w:rFonts w:ascii="Arial" w:eastAsia="Times New Roman" w:hAnsi="Arial" w:cs="Arial"/>
                <w:b/>
                <w:bCs/>
                <w:color w:val="008080"/>
                <w:szCs w:val="20"/>
                <w:bdr w:val="none" w:sz="0" w:space="0" w:color="auto" w:frame="1"/>
                <w:lang w:eastAsia="ru-RU"/>
              </w:rPr>
              <w:t>7. Заключительные положения</w:t>
            </w:r>
          </w:p>
          <w:p w:rsidR="00A00A27" w:rsidRPr="00A00A27" w:rsidRDefault="00A00A27" w:rsidP="00A00A27">
            <w:pPr>
              <w:spacing w:after="0" w:line="240" w:lineRule="auto"/>
              <w:rPr>
                <w:rFonts w:ascii="Tahoma" w:eastAsia="Times New Roman" w:hAnsi="Tahoma" w:cs="Tahoma"/>
                <w:color w:val="666666"/>
                <w:szCs w:val="20"/>
                <w:lang w:eastAsia="ru-RU"/>
              </w:rPr>
            </w:pPr>
            <w:r w:rsidRPr="00A00A27">
              <w:rPr>
                <w:rFonts w:ascii="Tahoma" w:eastAsia="Times New Roman" w:hAnsi="Tahoma" w:cs="Tahoma"/>
                <w:color w:val="666666"/>
                <w:szCs w:val="20"/>
                <w:lang w:eastAsia="ru-RU"/>
              </w:rPr>
              <w:t>7.1. Настоящее положение вступает в силу с момента утверждения.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7.1. Изменения в настоящее положение вносятся директором образовательной организации по предложению службы медиации (примирения), управляющего совета или органов самоуправления.</w:t>
            </w:r>
            <w:r w:rsidRPr="00A00A27">
              <w:rPr>
                <w:rFonts w:ascii="Arial" w:eastAsia="Times New Roman" w:hAnsi="Arial" w:cs="Arial"/>
                <w:color w:val="666666"/>
                <w:szCs w:val="20"/>
                <w:lang w:eastAsia="ru-RU"/>
              </w:rPr>
              <w:br/>
            </w:r>
            <w:r w:rsidRPr="00A00A27">
              <w:rPr>
                <w:rFonts w:ascii="Tahoma" w:eastAsia="Times New Roman" w:hAnsi="Tahoma" w:cs="Tahoma"/>
                <w:color w:val="666666"/>
                <w:szCs w:val="20"/>
                <w:lang w:eastAsia="ru-RU"/>
              </w:rPr>
              <w:t>7.2. Вносимые изменения не должны противоречить «Стандартам восстановительной медиации».</w:t>
            </w:r>
          </w:p>
          <w:p w:rsidR="00A00A27" w:rsidRPr="00A00A27" w:rsidRDefault="00A00A27" w:rsidP="00A00A27">
            <w:pPr>
              <w:spacing w:after="0" w:line="240" w:lineRule="auto"/>
              <w:jc w:val="both"/>
              <w:rPr>
                <w:rFonts w:ascii="Arial" w:eastAsia="Times New Roman" w:hAnsi="Arial" w:cs="Arial"/>
                <w:color w:val="666666"/>
                <w:szCs w:val="20"/>
                <w:lang w:eastAsia="ru-RU"/>
              </w:rPr>
            </w:pPr>
          </w:p>
          <w:p w:rsidR="00A00A27" w:rsidRPr="00A00A27" w:rsidRDefault="00A00A27" w:rsidP="00A00A27">
            <w:pPr>
              <w:spacing w:after="0" w:line="240" w:lineRule="auto"/>
              <w:rPr>
                <w:rFonts w:ascii="Arial" w:eastAsia="Times New Roman" w:hAnsi="Arial" w:cs="Arial"/>
                <w:color w:val="666666"/>
                <w:szCs w:val="20"/>
                <w:lang w:eastAsia="ru-RU"/>
              </w:rPr>
            </w:pPr>
          </w:p>
          <w:p w:rsidR="00A00A27" w:rsidRPr="00A00A27" w:rsidRDefault="00A00A27" w:rsidP="00A00A27">
            <w:pPr>
              <w:spacing w:after="0" w:line="240" w:lineRule="auto"/>
              <w:rPr>
                <w:rFonts w:ascii="Tahoma" w:eastAsia="Times New Roman" w:hAnsi="Tahoma" w:cs="Tahoma"/>
                <w:color w:val="666666"/>
                <w:sz w:val="20"/>
                <w:szCs w:val="20"/>
                <w:lang w:eastAsia="ru-RU"/>
              </w:rPr>
            </w:pPr>
          </w:p>
        </w:tc>
      </w:tr>
    </w:tbl>
    <w:p w:rsidR="001B03A8" w:rsidRDefault="001B03A8"/>
    <w:sectPr w:rsidR="001B03A8" w:rsidSect="001B0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77C3"/>
    <w:multiLevelType w:val="multilevel"/>
    <w:tmpl w:val="A86C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A27"/>
    <w:rsid w:val="000805B4"/>
    <w:rsid w:val="001B03A8"/>
    <w:rsid w:val="00245FE8"/>
    <w:rsid w:val="00281CB3"/>
    <w:rsid w:val="00805BAA"/>
    <w:rsid w:val="00A00A27"/>
    <w:rsid w:val="00CB518C"/>
    <w:rsid w:val="00F30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3A8"/>
  </w:style>
  <w:style w:type="paragraph" w:styleId="2">
    <w:name w:val="heading 2"/>
    <w:basedOn w:val="a"/>
    <w:link w:val="20"/>
    <w:uiPriority w:val="9"/>
    <w:qFormat/>
    <w:rsid w:val="00A00A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0A2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00A27"/>
    <w:rPr>
      <w:color w:val="0000FF"/>
      <w:u w:val="single"/>
    </w:rPr>
  </w:style>
  <w:style w:type="paragraph" w:styleId="a4">
    <w:name w:val="Balloon Text"/>
    <w:basedOn w:val="a"/>
    <w:link w:val="a5"/>
    <w:uiPriority w:val="99"/>
    <w:semiHidden/>
    <w:unhideWhenUsed/>
    <w:rsid w:val="00A00A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A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4773651">
      <w:bodyDiv w:val="1"/>
      <w:marLeft w:val="0"/>
      <w:marRight w:val="0"/>
      <w:marTop w:val="0"/>
      <w:marBottom w:val="0"/>
      <w:divBdr>
        <w:top w:val="none" w:sz="0" w:space="0" w:color="auto"/>
        <w:left w:val="none" w:sz="0" w:space="0" w:color="auto"/>
        <w:bottom w:val="none" w:sz="0" w:space="0" w:color="auto"/>
        <w:right w:val="none" w:sz="0" w:space="0" w:color="auto"/>
      </w:divBdr>
      <w:divsChild>
        <w:div w:id="390471180">
          <w:marLeft w:val="0"/>
          <w:marRight w:val="0"/>
          <w:marTop w:val="0"/>
          <w:marBottom w:val="0"/>
          <w:divBdr>
            <w:top w:val="none" w:sz="0" w:space="0" w:color="auto"/>
            <w:left w:val="none" w:sz="0" w:space="0" w:color="auto"/>
            <w:bottom w:val="none" w:sz="0" w:space="0" w:color="auto"/>
            <w:right w:val="none" w:sz="0" w:space="0" w:color="auto"/>
          </w:divBdr>
        </w:div>
        <w:div w:id="1116830970">
          <w:marLeft w:val="0"/>
          <w:marRight w:val="0"/>
          <w:marTop w:val="0"/>
          <w:marBottom w:val="0"/>
          <w:divBdr>
            <w:top w:val="none" w:sz="0" w:space="0" w:color="auto"/>
            <w:left w:val="none" w:sz="0" w:space="0" w:color="auto"/>
            <w:bottom w:val="none" w:sz="0" w:space="0" w:color="auto"/>
            <w:right w:val="none" w:sz="0" w:space="0" w:color="auto"/>
          </w:divBdr>
        </w:div>
        <w:div w:id="1025599235">
          <w:marLeft w:val="0"/>
          <w:marRight w:val="0"/>
          <w:marTop w:val="0"/>
          <w:marBottom w:val="0"/>
          <w:divBdr>
            <w:top w:val="none" w:sz="0" w:space="0" w:color="auto"/>
            <w:left w:val="none" w:sz="0" w:space="0" w:color="auto"/>
            <w:bottom w:val="none" w:sz="0" w:space="0" w:color="auto"/>
            <w:right w:val="none" w:sz="0" w:space="0" w:color="auto"/>
          </w:divBdr>
        </w:div>
        <w:div w:id="284309534">
          <w:marLeft w:val="0"/>
          <w:marRight w:val="0"/>
          <w:marTop w:val="0"/>
          <w:marBottom w:val="0"/>
          <w:divBdr>
            <w:top w:val="none" w:sz="0" w:space="0" w:color="auto"/>
            <w:left w:val="none" w:sz="0" w:space="0" w:color="auto"/>
            <w:bottom w:val="none" w:sz="0" w:space="0" w:color="auto"/>
            <w:right w:val="none" w:sz="0" w:space="0" w:color="auto"/>
          </w:divBdr>
        </w:div>
        <w:div w:id="1982884444">
          <w:marLeft w:val="0"/>
          <w:marRight w:val="0"/>
          <w:marTop w:val="0"/>
          <w:marBottom w:val="0"/>
          <w:divBdr>
            <w:top w:val="none" w:sz="0" w:space="0" w:color="auto"/>
            <w:left w:val="none" w:sz="0" w:space="0" w:color="auto"/>
            <w:bottom w:val="none" w:sz="0" w:space="0" w:color="auto"/>
            <w:right w:val="none" w:sz="0" w:space="0" w:color="auto"/>
          </w:divBdr>
        </w:div>
        <w:div w:id="1660841078">
          <w:marLeft w:val="0"/>
          <w:marRight w:val="0"/>
          <w:marTop w:val="0"/>
          <w:marBottom w:val="0"/>
          <w:divBdr>
            <w:top w:val="none" w:sz="0" w:space="0" w:color="auto"/>
            <w:left w:val="none" w:sz="0" w:space="0" w:color="auto"/>
            <w:bottom w:val="none" w:sz="0" w:space="0" w:color="auto"/>
            <w:right w:val="none" w:sz="0" w:space="0" w:color="auto"/>
          </w:divBdr>
        </w:div>
        <w:div w:id="236940841">
          <w:marLeft w:val="0"/>
          <w:marRight w:val="0"/>
          <w:marTop w:val="0"/>
          <w:marBottom w:val="0"/>
          <w:divBdr>
            <w:top w:val="none" w:sz="0" w:space="0" w:color="auto"/>
            <w:left w:val="none" w:sz="0" w:space="0" w:color="auto"/>
            <w:bottom w:val="none" w:sz="0" w:space="0" w:color="auto"/>
            <w:right w:val="none" w:sz="0" w:space="0" w:color="auto"/>
          </w:divBdr>
        </w:div>
        <w:div w:id="1033769155">
          <w:marLeft w:val="0"/>
          <w:marRight w:val="0"/>
          <w:marTop w:val="0"/>
          <w:marBottom w:val="0"/>
          <w:divBdr>
            <w:top w:val="none" w:sz="0" w:space="0" w:color="auto"/>
            <w:left w:val="none" w:sz="0" w:space="0" w:color="auto"/>
            <w:bottom w:val="none" w:sz="0" w:space="0" w:color="auto"/>
            <w:right w:val="none" w:sz="0" w:space="0" w:color="auto"/>
          </w:divBdr>
        </w:div>
        <w:div w:id="424694750">
          <w:marLeft w:val="0"/>
          <w:marRight w:val="0"/>
          <w:marTop w:val="0"/>
          <w:marBottom w:val="0"/>
          <w:divBdr>
            <w:top w:val="none" w:sz="0" w:space="0" w:color="auto"/>
            <w:left w:val="none" w:sz="0" w:space="0" w:color="auto"/>
            <w:bottom w:val="none" w:sz="0" w:space="0" w:color="auto"/>
            <w:right w:val="none" w:sz="0" w:space="0" w:color="auto"/>
          </w:divBdr>
        </w:div>
        <w:div w:id="105733584">
          <w:marLeft w:val="0"/>
          <w:marRight w:val="0"/>
          <w:marTop w:val="0"/>
          <w:marBottom w:val="0"/>
          <w:divBdr>
            <w:top w:val="none" w:sz="0" w:space="0" w:color="auto"/>
            <w:left w:val="none" w:sz="0" w:space="0" w:color="auto"/>
            <w:bottom w:val="none" w:sz="0" w:space="0" w:color="auto"/>
            <w:right w:val="none" w:sz="0" w:space="0" w:color="auto"/>
          </w:divBdr>
        </w:div>
        <w:div w:id="296685037">
          <w:marLeft w:val="0"/>
          <w:marRight w:val="0"/>
          <w:marTop w:val="0"/>
          <w:marBottom w:val="0"/>
          <w:divBdr>
            <w:top w:val="none" w:sz="0" w:space="0" w:color="auto"/>
            <w:left w:val="none" w:sz="0" w:space="0" w:color="auto"/>
            <w:bottom w:val="none" w:sz="0" w:space="0" w:color="auto"/>
            <w:right w:val="none" w:sz="0" w:space="0" w:color="auto"/>
          </w:divBdr>
        </w:div>
        <w:div w:id="1418943178">
          <w:marLeft w:val="0"/>
          <w:marRight w:val="0"/>
          <w:marTop w:val="0"/>
          <w:marBottom w:val="0"/>
          <w:divBdr>
            <w:top w:val="none" w:sz="0" w:space="0" w:color="auto"/>
            <w:left w:val="none" w:sz="0" w:space="0" w:color="auto"/>
            <w:bottom w:val="none" w:sz="0" w:space="0" w:color="auto"/>
            <w:right w:val="none" w:sz="0" w:space="0" w:color="auto"/>
          </w:divBdr>
        </w:div>
        <w:div w:id="257100877">
          <w:marLeft w:val="0"/>
          <w:marRight w:val="0"/>
          <w:marTop w:val="0"/>
          <w:marBottom w:val="0"/>
          <w:divBdr>
            <w:top w:val="none" w:sz="0" w:space="0" w:color="auto"/>
            <w:left w:val="none" w:sz="0" w:space="0" w:color="auto"/>
            <w:bottom w:val="none" w:sz="0" w:space="0" w:color="auto"/>
            <w:right w:val="none" w:sz="0" w:space="0" w:color="auto"/>
          </w:divBdr>
        </w:div>
        <w:div w:id="14505528">
          <w:marLeft w:val="0"/>
          <w:marRight w:val="0"/>
          <w:marTop w:val="0"/>
          <w:marBottom w:val="0"/>
          <w:divBdr>
            <w:top w:val="none" w:sz="0" w:space="0" w:color="auto"/>
            <w:left w:val="none" w:sz="0" w:space="0" w:color="auto"/>
            <w:bottom w:val="none" w:sz="0" w:space="0" w:color="auto"/>
            <w:right w:val="none" w:sz="0" w:space="0" w:color="auto"/>
          </w:divBdr>
        </w:div>
        <w:div w:id="1000542579">
          <w:marLeft w:val="0"/>
          <w:marRight w:val="0"/>
          <w:marTop w:val="0"/>
          <w:marBottom w:val="0"/>
          <w:divBdr>
            <w:top w:val="none" w:sz="0" w:space="0" w:color="auto"/>
            <w:left w:val="none" w:sz="0" w:space="0" w:color="auto"/>
            <w:bottom w:val="none" w:sz="0" w:space="0" w:color="auto"/>
            <w:right w:val="none" w:sz="0" w:space="0" w:color="auto"/>
          </w:divBdr>
        </w:div>
        <w:div w:id="2084597136">
          <w:marLeft w:val="0"/>
          <w:marRight w:val="0"/>
          <w:marTop w:val="0"/>
          <w:marBottom w:val="0"/>
          <w:divBdr>
            <w:top w:val="none" w:sz="0" w:space="0" w:color="auto"/>
            <w:left w:val="none" w:sz="0" w:space="0" w:color="auto"/>
            <w:bottom w:val="none" w:sz="0" w:space="0" w:color="auto"/>
            <w:right w:val="none" w:sz="0" w:space="0" w:color="auto"/>
          </w:divBdr>
        </w:div>
        <w:div w:id="1643535488">
          <w:marLeft w:val="0"/>
          <w:marRight w:val="0"/>
          <w:marTop w:val="0"/>
          <w:marBottom w:val="0"/>
          <w:divBdr>
            <w:top w:val="none" w:sz="0" w:space="0" w:color="auto"/>
            <w:left w:val="none" w:sz="0" w:space="0" w:color="auto"/>
            <w:bottom w:val="none" w:sz="0" w:space="0" w:color="auto"/>
            <w:right w:val="none" w:sz="0" w:space="0" w:color="auto"/>
          </w:divBdr>
        </w:div>
        <w:div w:id="83889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arschool55.com.ru/vneklassnaja-zhizn/sluzhba-mediacii/polozhenie-o-shkolnoj-sluzhbe-mediac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2021-11-15T11:32:00Z</dcterms:created>
  <dcterms:modified xsi:type="dcterms:W3CDTF">2021-11-16T05:33:00Z</dcterms:modified>
</cp:coreProperties>
</file>