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09" w:rsidRPr="00DB3409" w:rsidRDefault="00DB3409" w:rsidP="00DB3409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2D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Положение о Совете отцов МКОУ «СОШ №11» г. Буйнакск 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I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 Общие положения: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1.1. 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Совет отцов МКОУ «СОШ № 11</w:t>
      </w: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» является одной из форм самоуправления общеобразовательного учреждения и создается в целях организации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1.2. В своей деятельности Совет руководствуется Конвенцией о правах ребёнка, Конституцией Российской Федерации, Федеральными законами, «Национальной стратегией действия в интересах детей и иными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Российской Федерации, </w:t>
      </w: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Республики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Дагестан</w:t>
      </w: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, нормативными правовыми актами органов местного самоуправления и настоящим Положением.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1.3. Совет отцов создается силами родительской общественности и по ее инициативе на добровольных началах сроком на 1 год.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1.4. Состав Совета отцов утверждается общешкольным родительским собранием (или родительским комитетом).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1.5. 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выбираются по 1 представителю.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1.6. Совет осуществляет свою деятельность на общественных началах, руководствуясь принципами гласности, независимости, законности.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1.7. Изменения и дополнения в настоящее Положение утверждаются Советом общеобразовательного учреждения.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1.8. Принятие решения о прекращении деятельности Совета отцов относится к компетенции Совета общеобразовательного учреждения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II. Основные цели и задачи Совета: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Целью деятельности Совета является повышения роли отца в социализации детей и укрепление института семьи, возрождение и сохранение духовно-нравственных традиций и семейных отношений, обобщение и распространение опыта успешных семей, способствующих функционированию и развитию общеобразовательного учреждения.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Задачи Совета: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2.1. Защита прав и интересов ребенка.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2.2. Укрепление института семьи и семейных ценностей, повышение ответственности отцов за воспитание детей, организация профилактической работы с семьями.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lastRenderedPageBreak/>
        <w:t>2.3. Включение мужской части населения в работу по профилактике безнадзорности и правонарушений среди детей и подростков.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2.4. Социальная поддержка и адаптация детей к жизни в обществе, организация работы с подростками, имеющими </w:t>
      </w:r>
      <w:proofErr w:type="spellStart"/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девиантное</w:t>
      </w:r>
      <w:proofErr w:type="spellEnd"/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поведение.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2.5. Консолидация и пропаганда гражданских инициатив общественности, мобилизация общественных ресурсов, направленных на поддержку и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азвитие социальной политики в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 Буйнакске</w:t>
      </w: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2.6. Усиление педагогического потенциала родительской общественности по духовному, нравственному, культурному, физическому, трудовому и патриотическому воспитанию детей и подростков, формирование культуры здорового образа жизни.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2.7. Оказание помощи образовательным учреждениям в организации и управлении воспитательным процессом.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2.8. Сотрудничество с другими социальными институтами, общественными организациями по формированию у населения ответственного отношения к исполнению родительских обязанностей.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2.9. Достижение гражданского согласия, стабильности и мира в обществе.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III. Содержание и формы деятельности Совета отцов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Совет отцов: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3.1. Ежегодно из своего состава избирает (переизбирает) председателя, обладающего организационными и координационными полномочиями. Ведет работу по профессиональной ориентации учащихся, опираясь на жизненный опыт;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3.2. В работе с правом совещательного голоса могу принимать участие приглашенные представители различных организаций, общественных движений, деятели культуры и науки, отдельные граждане.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3.3. Взаимодействует с социально-педагогической службой в правовом воспитании учащихся;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3.4. Планирует и организует профилактическую работу с неблагополучными семьями;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3.5. 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3.6. 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3.7. Выносит проблемные вопросы на обсуждение общешкольного родительского собрания, родительского комитета;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lastRenderedPageBreak/>
        <w:t>3.8. Принимает участие в проведении профилактических рейдовых мероприятий, организуемых администрацией;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3.9. При необходимости участвует в индивидуальной работе с учащимися и родителями, состоящими на профилактических учетах;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3.10. Оказывает посильную помощь администрации школы в организации ремонта и благоустройства школы;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3.11. Заседания Совета отцов проводятся по мере необходимости, но не реже одного раза в квартал;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3.12. Решения Совета отцов принимаются в рамках его компетенции.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val="en-US" w:eastAsia="ru-RU"/>
        </w:rPr>
        <w:t>IV</w:t>
      </w: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 Прекращение деятельности Совета отцов.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Прекращение деятельности Совета отцов осуществляется по решению общешкольного родительского собрания.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proofErr w:type="gramStart"/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val="en-US" w:eastAsia="ru-RU"/>
        </w:rPr>
        <w:t>V</w:t>
      </w: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 Документация Совета отцов.</w:t>
      </w:r>
      <w:proofErr w:type="gramEnd"/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6.1. Решение общешкольного родительского собрания о создании Совета отцов.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6.2. Приказ директора о создании Совета отцов.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6.3. План работы на учебный год.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6.4. Протоколы заседаний Совета отцов.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6.5. Списки всех детей состоящих на всех видах учета (ВШУ, ОДН, КДН)</w: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6.6. Списки семей требующих проведения профилактической работы.</w:t>
      </w:r>
    </w:p>
    <w:p w:rsidR="00DB3409" w:rsidRPr="00DB3409" w:rsidRDefault="009D4E93" w:rsidP="00DB34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</w:pPr>
      <w:r w:rsidRPr="009D4E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pict>
          <v:rect id="_x0000_i1025" style="width:0;height:1.5pt" o:hralign="center" o:hrstd="t" o:hrnoshade="t" o:hr="t" fillcolor="#cdcac8" stroked="f"/>
        </w:pict>
      </w:r>
    </w:p>
    <w:p w:rsidR="00DB3409" w:rsidRPr="00DB3409" w:rsidRDefault="00DB3409" w:rsidP="00DB34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DB340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  <w:t> </w:t>
      </w:r>
    </w:p>
    <w:p w:rsidR="001B03A8" w:rsidRDefault="001B03A8"/>
    <w:sectPr w:rsidR="001B03A8" w:rsidSect="001B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409"/>
    <w:rsid w:val="000805B4"/>
    <w:rsid w:val="001B03A8"/>
    <w:rsid w:val="006E1485"/>
    <w:rsid w:val="009D4E93"/>
    <w:rsid w:val="009E72DD"/>
    <w:rsid w:val="00CB518C"/>
    <w:rsid w:val="00DB3409"/>
    <w:rsid w:val="00F3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2021-11-15T11:58:00Z</dcterms:created>
  <dcterms:modified xsi:type="dcterms:W3CDTF">2021-11-16T05:33:00Z</dcterms:modified>
</cp:coreProperties>
</file>